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  <w:lang w:val="en-US" w:eastAsia="zh-CN"/>
        </w:rPr>
        <w:t>VLC</w:t>
      </w:r>
      <w:r>
        <w:rPr>
          <w:rFonts w:hint="eastAsia"/>
          <w:b/>
          <w:sz w:val="52"/>
          <w:szCs w:val="52"/>
        </w:rPr>
        <w:t>使用说明</w:t>
      </w:r>
    </w:p>
    <w:p>
      <w:pPr>
        <w:pStyle w:val="4"/>
        <w:numPr>
          <w:ilvl w:val="0"/>
          <w:numId w:val="0"/>
        </w:numPr>
        <w:ind w:leftChars="0"/>
        <w:jc w:val="left"/>
        <w:rPr>
          <w:rFonts w:hint="eastAsia" w:eastAsia="微软雅黑"/>
          <w:sz w:val="30"/>
          <w:szCs w:val="30"/>
          <w:lang w:eastAsia="zh-CN"/>
        </w:rPr>
      </w:pPr>
      <w:r>
        <w:rPr>
          <w:rFonts w:hint="eastAsia" w:eastAsia="微软雅黑"/>
          <w:sz w:val="30"/>
          <w:szCs w:val="30"/>
          <w:lang w:eastAsia="zh-CN"/>
        </w:rPr>
        <w:t>使用</w:t>
      </w:r>
      <w:r>
        <w:rPr>
          <w:rFonts w:hint="eastAsia" w:eastAsia="微软雅黑"/>
          <w:sz w:val="30"/>
          <w:szCs w:val="30"/>
          <w:lang w:val="en-US" w:eastAsia="zh-CN"/>
        </w:rPr>
        <w:t>VLC</w:t>
      </w:r>
      <w:r>
        <w:rPr>
          <w:rFonts w:hint="eastAsia" w:eastAsia="微软雅黑"/>
          <w:sz w:val="30"/>
          <w:szCs w:val="30"/>
          <w:lang w:eastAsia="zh-CN"/>
        </w:rPr>
        <w:t>之前请确保您的计算机已正确安装采集卡及驱动。</w:t>
      </w:r>
    </w:p>
    <w:p>
      <w:pPr>
        <w:pStyle w:val="4"/>
        <w:numPr>
          <w:ilvl w:val="0"/>
          <w:numId w:val="0"/>
        </w:numPr>
        <w:ind w:leftChars="200"/>
        <w:jc w:val="left"/>
        <w:rPr>
          <w:rFonts w:hint="eastAsia"/>
          <w:sz w:val="30"/>
          <w:szCs w:val="30"/>
        </w:rPr>
      </w:pPr>
      <w:r>
        <w:rPr>
          <w:rFonts w:hint="eastAsia"/>
          <w:sz w:val="30"/>
          <w:szCs w:val="30"/>
          <w:lang w:eastAsia="zh-CN"/>
        </w:rPr>
        <w:t>一、打开</w:t>
      </w:r>
      <w:r>
        <w:rPr>
          <w:rFonts w:hint="eastAsia"/>
          <w:sz w:val="30"/>
          <w:szCs w:val="30"/>
          <w:lang w:val="en-US" w:eastAsia="zh-CN"/>
        </w:rPr>
        <w:t>VLC</w:t>
      </w:r>
      <w:r>
        <w:rPr>
          <w:rFonts w:hint="eastAsia"/>
          <w:sz w:val="30"/>
          <w:szCs w:val="30"/>
        </w:rPr>
        <w:t>软件</w:t>
      </w:r>
    </w:p>
    <w:p>
      <w:pPr>
        <w:pStyle w:val="4"/>
        <w:numPr>
          <w:ilvl w:val="0"/>
          <w:numId w:val="0"/>
        </w:numPr>
        <w:ind w:leftChars="20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进入到TOOLS文件夹，找到VLC文件夹进入后打开：</w:t>
      </w:r>
    </w:p>
    <w:p>
      <w:pPr>
        <w:pStyle w:val="4"/>
        <w:numPr>
          <w:ilvl w:val="0"/>
          <w:numId w:val="0"/>
        </w:numPr>
        <w:ind w:leftChars="200"/>
        <w:jc w:val="left"/>
        <w:rPr>
          <w:rFonts w:hint="eastAsia"/>
          <w:sz w:val="24"/>
          <w:szCs w:val="24"/>
          <w:lang w:val="en-US" w:eastAsia="zh-CN"/>
        </w:rPr>
      </w:pPr>
    </w:p>
    <w:p>
      <w:pPr>
        <w:pStyle w:val="4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0500" cy="194310"/>
            <wp:effectExtent l="0" t="0" r="635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4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9230" cy="3947160"/>
            <wp:effectExtent l="0" t="0" r="7620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47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leftChars="0"/>
        <w:jc w:val="left"/>
        <w:rPr>
          <w:rFonts w:hint="eastAsia"/>
          <w:sz w:val="30"/>
          <w:szCs w:val="30"/>
        </w:rPr>
      </w:pPr>
      <w:r>
        <w:rPr>
          <w:rFonts w:hint="eastAsia"/>
          <w:sz w:val="30"/>
          <w:szCs w:val="30"/>
        </w:rPr>
        <w:t>鼠标右键-----打开</w:t>
      </w:r>
      <w:r>
        <w:rPr>
          <w:rFonts w:hint="eastAsia"/>
          <w:sz w:val="30"/>
          <w:szCs w:val="30"/>
          <w:lang w:eastAsia="zh-CN"/>
        </w:rPr>
        <w:t>媒体</w:t>
      </w:r>
      <w:r>
        <w:rPr>
          <w:rFonts w:hint="eastAsia"/>
          <w:sz w:val="30"/>
          <w:szCs w:val="30"/>
        </w:rPr>
        <w:t>------</w:t>
      </w:r>
      <w:r>
        <w:rPr>
          <w:rFonts w:hint="eastAsia"/>
          <w:sz w:val="30"/>
          <w:szCs w:val="30"/>
          <w:lang w:eastAsia="zh-CN"/>
        </w:rPr>
        <w:t>打开捕获设备</w:t>
      </w:r>
      <w:r>
        <w:rPr>
          <w:rFonts w:hint="eastAsia"/>
          <w:sz w:val="30"/>
          <w:szCs w:val="30"/>
        </w:rPr>
        <w:t>。（快捷键</w:t>
      </w:r>
      <w:r>
        <w:rPr>
          <w:rFonts w:hint="eastAsia"/>
          <w:sz w:val="30"/>
          <w:szCs w:val="30"/>
          <w:lang w:val="en-US" w:eastAsia="zh-CN"/>
        </w:rPr>
        <w:t>CTRL</w:t>
      </w:r>
      <w:r>
        <w:rPr>
          <w:rFonts w:hint="eastAsia"/>
          <w:sz w:val="30"/>
          <w:szCs w:val="30"/>
        </w:rPr>
        <w:t>+</w:t>
      </w:r>
      <w:r>
        <w:rPr>
          <w:rFonts w:hint="eastAsia"/>
          <w:sz w:val="30"/>
          <w:szCs w:val="30"/>
          <w:lang w:val="en-US" w:eastAsia="zh-CN"/>
        </w:rPr>
        <w:t>C</w:t>
      </w:r>
      <w:r>
        <w:rPr>
          <w:rFonts w:hint="eastAsia"/>
          <w:sz w:val="30"/>
          <w:szCs w:val="30"/>
        </w:rPr>
        <w:t>）</w:t>
      </w:r>
      <w:r>
        <w:drawing>
          <wp:inline distT="0" distB="0" distL="114300" distR="114300">
            <wp:extent cx="5271770" cy="3891915"/>
            <wp:effectExtent l="0" t="0" r="508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891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ind w:leftChars="200"/>
        <w:jc w:val="left"/>
        <w:rPr>
          <w:rFonts w:hint="eastAsia"/>
          <w:sz w:val="30"/>
          <w:szCs w:val="30"/>
        </w:rPr>
      </w:pPr>
    </w:p>
    <w:p>
      <w:pPr>
        <w:pStyle w:val="4"/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047615" cy="3999865"/>
            <wp:effectExtent l="0" t="0" r="63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7615" cy="3999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left="0" w:leftChars="0" w:firstLine="600" w:firstLineChars="200"/>
        <w:jc w:val="left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选择相应的采集设备对应的型号：（以M1</w:t>
      </w:r>
      <w:bookmarkStart w:id="0" w:name="_GoBack"/>
      <w:bookmarkEnd w:id="0"/>
      <w:r>
        <w:rPr>
          <w:rFonts w:hint="eastAsia"/>
          <w:sz w:val="30"/>
          <w:szCs w:val="30"/>
          <w:lang w:val="en-US" w:eastAsia="zh-CN"/>
        </w:rPr>
        <w:t>600UA为例）</w:t>
      </w:r>
    </w:p>
    <w:p>
      <w:pPr>
        <w:pStyle w:val="4"/>
        <w:numPr>
          <w:ilvl w:val="0"/>
          <w:numId w:val="0"/>
        </w:numPr>
        <w:ind w:leftChars="200"/>
        <w:jc w:val="left"/>
        <w:rPr>
          <w:rFonts w:hint="eastAsia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7960" cy="4327525"/>
            <wp:effectExtent l="0" t="0" r="8890" b="1587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327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ind w:leftChars="200"/>
        <w:jc w:val="left"/>
        <w:rPr>
          <w:rFonts w:hint="eastAsia"/>
          <w:sz w:val="30"/>
          <w:szCs w:val="30"/>
          <w:lang w:val="en-US" w:eastAsia="zh-CN"/>
        </w:rPr>
      </w:pPr>
    </w:p>
    <w:p>
      <w:pPr>
        <w:pStyle w:val="4"/>
        <w:numPr>
          <w:ilvl w:val="0"/>
          <w:numId w:val="0"/>
        </w:numPr>
        <w:ind w:leftChars="0"/>
        <w:jc w:val="left"/>
        <w:rPr>
          <w:rFonts w:hint="eastAsia"/>
          <w:lang w:eastAsia="zh-CN"/>
        </w:rPr>
      </w:pPr>
    </w:p>
    <w:p>
      <w:pPr>
        <w:pStyle w:val="4"/>
        <w:numPr>
          <w:ilvl w:val="0"/>
          <w:numId w:val="0"/>
        </w:numPr>
        <w:jc w:val="left"/>
        <w:rPr>
          <w:rFonts w:hint="eastAsia" w:eastAsia="微软雅黑"/>
          <w:sz w:val="30"/>
          <w:szCs w:val="30"/>
          <w:lang w:eastAsia="zh-CN"/>
        </w:rPr>
      </w:pPr>
      <w:r>
        <w:rPr>
          <w:rFonts w:hint="eastAsia" w:eastAsia="微软雅黑"/>
          <w:sz w:val="30"/>
          <w:szCs w:val="30"/>
          <w:lang w:eastAsia="zh-CN"/>
        </w:rPr>
        <w:t>四、点击播放：</w:t>
      </w:r>
    </w:p>
    <w:p>
      <w:pPr>
        <w:pStyle w:val="4"/>
        <w:numPr>
          <w:ilvl w:val="0"/>
          <w:numId w:val="0"/>
        </w:numPr>
        <w:jc w:val="left"/>
      </w:pPr>
      <w:r>
        <w:drawing>
          <wp:inline distT="0" distB="0" distL="114300" distR="114300">
            <wp:extent cx="5273675" cy="4064000"/>
            <wp:effectExtent l="0" t="0" r="3175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06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2"/>
        </w:numPr>
        <w:jc w:val="left"/>
        <w:rPr>
          <w:rFonts w:hint="eastAsia"/>
          <w:sz w:val="30"/>
          <w:szCs w:val="30"/>
          <w:lang w:eastAsia="zh-CN"/>
        </w:rPr>
      </w:pPr>
      <w:r>
        <w:rPr>
          <w:rFonts w:hint="eastAsia"/>
          <w:sz w:val="30"/>
          <w:szCs w:val="30"/>
          <w:lang w:eastAsia="zh-CN"/>
        </w:rPr>
        <w:t>录制与截图：</w:t>
      </w:r>
    </w:p>
    <w:p>
      <w:pPr>
        <w:pStyle w:val="4"/>
        <w:numPr>
          <w:ilvl w:val="0"/>
          <w:numId w:val="0"/>
        </w:numPr>
        <w:jc w:val="left"/>
      </w:pPr>
      <w:r>
        <w:drawing>
          <wp:inline distT="0" distB="0" distL="114300" distR="114300">
            <wp:extent cx="5270500" cy="4319905"/>
            <wp:effectExtent l="0" t="0" r="635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19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jc w:val="left"/>
        <w:rPr>
          <w:rFonts w:hint="eastAsia"/>
          <w:lang w:eastAsia="zh-CN"/>
        </w:rPr>
      </w:pPr>
      <w:r>
        <w:drawing>
          <wp:inline distT="0" distB="0" distL="114300" distR="114300">
            <wp:extent cx="5273675" cy="4300855"/>
            <wp:effectExtent l="0" t="0" r="3175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300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ind w:leftChars="200"/>
        <w:jc w:val="left"/>
        <w:rPr>
          <w:rFonts w:hint="eastAsia" w:eastAsia="微软雅黑"/>
          <w:sz w:val="30"/>
          <w:szCs w:val="30"/>
          <w:lang w:eastAsia="zh-CN"/>
        </w:rPr>
      </w:pPr>
      <w:r>
        <w:rPr>
          <w:rFonts w:hint="eastAsia" w:eastAsia="微软雅黑"/>
          <w:sz w:val="30"/>
          <w:szCs w:val="30"/>
          <w:lang w:eastAsia="zh-CN"/>
        </w:rPr>
        <w:t>录制及截图默认保存在</w:t>
      </w:r>
    </w:p>
    <w:p>
      <w:pPr>
        <w:pStyle w:val="4"/>
        <w:numPr>
          <w:ilvl w:val="0"/>
          <w:numId w:val="0"/>
        </w:numPr>
        <w:ind w:leftChars="200"/>
        <w:jc w:val="left"/>
        <w:rPr>
          <w:rFonts w:hint="eastAsia" w:eastAsia="微软雅黑"/>
          <w:sz w:val="30"/>
          <w:szCs w:val="30"/>
          <w:lang w:eastAsia="zh-CN"/>
        </w:rPr>
      </w:pPr>
      <w:r>
        <w:drawing>
          <wp:inline distT="0" distB="0" distL="114300" distR="114300">
            <wp:extent cx="2809240" cy="228600"/>
            <wp:effectExtent l="0" t="0" r="1016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0924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904490" cy="209550"/>
            <wp:effectExtent l="0" t="0" r="1016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0449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OpenSymbol">
    <w:altName w:val="Courier New"/>
    <w:panose1 w:val="05010000000000000000"/>
    <w:charset w:val="00"/>
    <w:family w:val="auto"/>
    <w:pitch w:val="default"/>
    <w:sig w:usb0="00000000" w:usb1="00000000" w:usb2="00000000" w:usb3="00000000" w:csb0="00000001" w:csb1="00000000"/>
  </w:font>
  <w:font w:name="Mangal">
    <w:altName w:val="Courier New"/>
    <w:panose1 w:val="00000400000000000000"/>
    <w:charset w:val="01"/>
    <w:family w:val="roman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华文楷体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E8C9C4"/>
    <w:multiLevelType w:val="singleLevel"/>
    <w:tmpl w:val="5CE8C9C4"/>
    <w:lvl w:ilvl="0" w:tentative="0">
      <w:start w:val="2"/>
      <w:numFmt w:val="chineseCounting"/>
      <w:suff w:val="nothing"/>
      <w:lvlText w:val="%1、"/>
      <w:lvlJc w:val="left"/>
    </w:lvl>
  </w:abstractNum>
  <w:abstractNum w:abstractNumId="1">
    <w:nsid w:val="5CE8D20E"/>
    <w:multiLevelType w:val="singleLevel"/>
    <w:tmpl w:val="5CE8D20E"/>
    <w:lvl w:ilvl="0" w:tentative="0">
      <w:start w:val="5"/>
      <w:numFmt w:val="chineseCounting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D46CCA"/>
    <w:rsid w:val="034149DB"/>
    <w:rsid w:val="15B13DBE"/>
    <w:rsid w:val="325A3C1F"/>
    <w:rsid w:val="565A6281"/>
    <w:rsid w:val="61DA2FB2"/>
    <w:rsid w:val="6ED46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2019-05-25T04:37:00Z</dcterms:created>
  <dc:creator>Administrator</dc:creator>
  <cp:lastModifiedBy>Administrator</cp:lastModifiedBy>
  <dcterms:modified xsi:type="dcterms:W3CDTF">2019-12-30T10:10:31Z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2052-10.1.0.6875</vt:lpwstr>
  </property>
</Properties>
</file>